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39B" w14:textId="77777777" w:rsidR="00A23664" w:rsidRDefault="00F15A4A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C5C77B" wp14:editId="71828A14">
            <wp:simplePos x="0" y="0"/>
            <wp:positionH relativeFrom="column">
              <wp:posOffset>1486535</wp:posOffset>
            </wp:positionH>
            <wp:positionV relativeFrom="paragraph">
              <wp:posOffset>-323444</wp:posOffset>
            </wp:positionV>
            <wp:extent cx="2964873" cy="752939"/>
            <wp:effectExtent l="0" t="0" r="0" b="0"/>
            <wp:wrapNone/>
            <wp:docPr id="4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C6CACF" w14:textId="77777777" w:rsidR="00A23664" w:rsidRDefault="00F15A4A">
      <w:pPr>
        <w:pStyle w:val="Heading1"/>
        <w:jc w:val="center"/>
      </w:pPr>
      <w:r>
        <w:t>Sentinel Species Research Project</w:t>
      </w:r>
    </w:p>
    <w:p w14:paraId="6B5F3772" w14:textId="77777777" w:rsidR="00A23664" w:rsidRDefault="00F15A4A">
      <w:pPr>
        <w:pStyle w:val="Heading2"/>
        <w:jc w:val="center"/>
      </w:pPr>
      <w:r>
        <w:t>Sea Lion Feeding Frenzy</w:t>
      </w:r>
    </w:p>
    <w:p w14:paraId="3EDEFEDC" w14:textId="77777777" w:rsidR="00A23664" w:rsidRDefault="00A23664"/>
    <w:p w14:paraId="0BE40DE0" w14:textId="77777777" w:rsidR="00A23664" w:rsidRDefault="00F15A4A">
      <w:pPr>
        <w:tabs>
          <w:tab w:val="left" w:pos="1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</w:p>
    <w:p w14:paraId="46F4F695" w14:textId="77777777" w:rsidR="00A23664" w:rsidRDefault="00F15A4A">
      <w:pPr>
        <w:tabs>
          <w:tab w:val="left" w:pos="174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Sentinel species are plants and animals that can be used to detect risks to humans by providing advanced warning of a danger to our health or the environment. Sea lions are considered sentinel species because they have long life spans and feed high up the </w:t>
      </w:r>
      <w:r>
        <w:rPr>
          <w:sz w:val="24"/>
          <w:szCs w:val="24"/>
        </w:rPr>
        <w:t>food chain, making them particularly sensitive to bioaccumulation and biomagnification. In addition, their fatty blubber is very effective at storing these contaminants. Many human populations share a similar diet to sea lions. We can use the One Health pa</w:t>
      </w:r>
      <w:r>
        <w:rPr>
          <w:sz w:val="24"/>
          <w:szCs w:val="24"/>
        </w:rPr>
        <w:t>radigm to connect sea lion health with human health as well as help identify concerns for environmental management and wildlife conservation.</w:t>
      </w:r>
    </w:p>
    <w:p w14:paraId="3EA4926A" w14:textId="77777777" w:rsidR="00A23664" w:rsidRDefault="00A23664">
      <w:pPr>
        <w:tabs>
          <w:tab w:val="left" w:pos="1745"/>
        </w:tabs>
        <w:rPr>
          <w:color w:val="2E2E2E"/>
        </w:rPr>
      </w:pPr>
    </w:p>
    <w:p w14:paraId="4A91AFA5" w14:textId="77777777" w:rsidR="00A23664" w:rsidRDefault="00F15A4A">
      <w:pPr>
        <w:tabs>
          <w:tab w:val="left" w:pos="1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</w:p>
    <w:p w14:paraId="520C1D30" w14:textId="77777777" w:rsidR="00A23664" w:rsidRDefault="00F15A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a different sentinel species. Your teacher may assign you one or you may search online for </w:t>
      </w:r>
      <w:r>
        <w:rPr>
          <w:sz w:val="24"/>
          <w:szCs w:val="24"/>
        </w:rPr>
        <w:t>examples.</w:t>
      </w:r>
    </w:p>
    <w:p w14:paraId="35C8A8E2" w14:textId="77777777" w:rsidR="00A23664" w:rsidRDefault="00F15A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poster either on paper or online such as Google Slides to share your information. Include the following information:</w:t>
      </w:r>
    </w:p>
    <w:p w14:paraId="6E03B5E6" w14:textId="77777777" w:rsidR="00A23664" w:rsidRDefault="00F15A4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sentinel species</w:t>
      </w:r>
    </w:p>
    <w:p w14:paraId="1F66238E" w14:textId="77777777" w:rsidR="00A23664" w:rsidRDefault="00F15A4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short description of the organism</w:t>
      </w:r>
    </w:p>
    <w:p w14:paraId="2C6EC0C0" w14:textId="77777777" w:rsidR="00A23664" w:rsidRDefault="00F15A4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 of the organism</w:t>
      </w:r>
    </w:p>
    <w:p w14:paraId="2FE54823" w14:textId="77777777" w:rsidR="00A23664" w:rsidRDefault="00F15A4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it is considered a sentin</w:t>
      </w:r>
      <w:r>
        <w:rPr>
          <w:sz w:val="24"/>
          <w:szCs w:val="24"/>
        </w:rPr>
        <w:t>el species (What does it tell us about human health or environmental danger?)</w:t>
      </w:r>
    </w:p>
    <w:p w14:paraId="0A0D3E03" w14:textId="77777777" w:rsidR="00A23664" w:rsidRDefault="00A23664"/>
    <w:p w14:paraId="39109DA8" w14:textId="77777777" w:rsidR="00A23664" w:rsidRDefault="00A23664"/>
    <w:p w14:paraId="4D7D0215" w14:textId="77777777" w:rsidR="00A23664" w:rsidRDefault="00A23664">
      <w:pPr>
        <w:pStyle w:val="Heading1"/>
        <w:jc w:val="center"/>
      </w:pPr>
    </w:p>
    <w:sectPr w:rsidR="00A2366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D48C" w14:textId="77777777" w:rsidR="00F15A4A" w:rsidRDefault="00F15A4A">
      <w:pPr>
        <w:spacing w:line="240" w:lineRule="auto"/>
      </w:pPr>
      <w:r>
        <w:separator/>
      </w:r>
    </w:p>
  </w:endnote>
  <w:endnote w:type="continuationSeparator" w:id="0">
    <w:p w14:paraId="11F36C7B" w14:textId="77777777" w:rsidR="00F15A4A" w:rsidRDefault="00F15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305F" w14:textId="0683F9ED" w:rsidR="00A23664" w:rsidRDefault="00F15A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2020-2021</w:t>
    </w:r>
    <w:r>
      <w:t xml:space="preserve"> </w:t>
    </w:r>
    <w:r w:rsidR="00E0115D">
      <w:tab/>
    </w:r>
    <w:r w:rsidR="00E0115D">
      <w:tab/>
    </w:r>
    <w:r>
      <w:t>Sea Lion Feeding Frenzy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AE5F" w14:textId="77777777" w:rsidR="00F15A4A" w:rsidRDefault="00F15A4A">
      <w:pPr>
        <w:spacing w:line="240" w:lineRule="auto"/>
      </w:pPr>
      <w:r>
        <w:separator/>
      </w:r>
    </w:p>
  </w:footnote>
  <w:footnote w:type="continuationSeparator" w:id="0">
    <w:p w14:paraId="60C81F13" w14:textId="77777777" w:rsidR="00F15A4A" w:rsidRDefault="00F15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F7E"/>
    <w:multiLevelType w:val="multilevel"/>
    <w:tmpl w:val="457869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64"/>
    <w:rsid w:val="00A23664"/>
    <w:rsid w:val="00E0115D"/>
    <w:rsid w:val="00F1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9A352"/>
  <w15:docId w15:val="{048AFC47-C871-2A4A-ACC2-393DA80C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yejnQz9Xj7nosXyX206kmBdxw==">AMUW2mXkztB4nf1wCT9DnQj80jX88AQHeDiqPeNV4TB+vEJyrYn2Qr4/OXSRzujxqzZiKqZ7G7d8653s7p+ZTAXVYK/avHapn2JHEsPU7UazWGU6L2Lt1WU=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2021-02-15T23:52:00Z</dcterms:created>
  <dcterms:modified xsi:type="dcterms:W3CDTF">2021-10-01T23:16:00Z</dcterms:modified>
</cp:coreProperties>
</file>